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D066BF" w:rsidRPr="00D066BF" w:rsidRDefault="004F3C65" w:rsidP="00D066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Забайкальцы</w:t>
      </w:r>
      <w:r w:rsidR="00D066BF" w:rsidRPr="00D066BF">
        <w:rPr>
          <w:rFonts w:ascii="Times New Roman" w:hAnsi="Times New Roman" w:cs="Times New Roman"/>
          <w:b/>
          <w:sz w:val="24"/>
          <w:szCs w:val="24"/>
        </w:rPr>
        <w:t>, работающи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066BF" w:rsidRPr="00D066BF">
        <w:rPr>
          <w:rFonts w:ascii="Arial" w:hAnsi="Arial" w:cs="Arial"/>
          <w:b/>
          <w:sz w:val="24"/>
          <w:szCs w:val="24"/>
        </w:rPr>
        <w:t xml:space="preserve"> </w:t>
      </w:r>
      <w:r w:rsidR="00D066BF" w:rsidRPr="00D066BF">
        <w:rPr>
          <w:rFonts w:ascii="Times New Roman" w:hAnsi="Times New Roman" w:cs="Times New Roman"/>
          <w:b/>
          <w:sz w:val="24"/>
          <w:szCs w:val="24"/>
        </w:rPr>
        <w:t xml:space="preserve">по гражданско-правовым договорам,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оплачиваемый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больничный</w:t>
      </w:r>
    </w:p>
    <w:p w:rsidR="00D066BF" w:rsidRPr="00D066BF" w:rsidRDefault="00D066BF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066BF" w:rsidRDefault="009F68B5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2023 года жители Забайкальского края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, не состоящие в трудовых отношениях, с которыми заключены договоры гражданско-правового характера (ГПХ), могут </w:t>
      </w:r>
      <w:proofErr w:type="gramStart"/>
      <w:r w:rsidR="00D066BF" w:rsidRPr="00D066BF">
        <w:rPr>
          <w:rFonts w:ascii="Times New Roman" w:hAnsi="Times New Roman" w:cs="Times New Roman"/>
          <w:sz w:val="24"/>
          <w:szCs w:val="24"/>
        </w:rPr>
        <w:t>воспольз</w:t>
      </w:r>
      <w:r w:rsidR="008165A9">
        <w:rPr>
          <w:rFonts w:ascii="Times New Roman" w:hAnsi="Times New Roman" w:cs="Times New Roman"/>
          <w:sz w:val="24"/>
          <w:szCs w:val="24"/>
        </w:rPr>
        <w:t>оваться новым законным правом получа</w:t>
      </w:r>
      <w:r w:rsidR="00D066BF" w:rsidRPr="00D066BF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D066BF" w:rsidRPr="00D066BF">
        <w:rPr>
          <w:rFonts w:ascii="Times New Roman" w:hAnsi="Times New Roman" w:cs="Times New Roman"/>
          <w:sz w:val="24"/>
          <w:szCs w:val="24"/>
        </w:rPr>
        <w:t xml:space="preserve"> пособия по временной нетрудоспособности и в связи с материнством.  </w:t>
      </w:r>
    </w:p>
    <w:p w:rsidR="009F68B5" w:rsidRPr="00D066BF" w:rsidRDefault="009F68B5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066BF" w:rsidRDefault="00664B2D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отметили специалисты Отделения СФР по Забайкальскому краю, жители региона, </w:t>
      </w:r>
      <w:r w:rsidR="00D066BF" w:rsidRPr="00D066BF">
        <w:rPr>
          <w:rFonts w:ascii="Times New Roman" w:hAnsi="Times New Roman" w:cs="Times New Roman"/>
          <w:sz w:val="24"/>
          <w:szCs w:val="24"/>
        </w:rPr>
        <w:t>работающие по договорам ГПХ, имеют право на получение страхового обеспечения лишь при условии, что сумма страховых взносов, начисленная с выплат в их пользу, в том числе в рамках трудовых отношений, страхователями за календарный г</w:t>
      </w:r>
      <w:r>
        <w:rPr>
          <w:rFonts w:ascii="Times New Roman" w:hAnsi="Times New Roman" w:cs="Times New Roman"/>
          <w:sz w:val="24"/>
          <w:szCs w:val="24"/>
        </w:rPr>
        <w:t xml:space="preserve">од, предшествующий 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году, в котором наступил страховой случай, составляет в совокупном размере не менее стоимости страхового года. </w:t>
      </w:r>
      <w:proofErr w:type="gramEnd"/>
    </w:p>
    <w:p w:rsidR="00664B2D" w:rsidRPr="00D066BF" w:rsidRDefault="00664B2D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066BF" w:rsidRPr="00D066BF" w:rsidRDefault="00D066BF" w:rsidP="009867E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66B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867E8">
        <w:rPr>
          <w:rFonts w:ascii="Times New Roman" w:hAnsi="Times New Roman" w:cs="Times New Roman"/>
          <w:sz w:val="24"/>
          <w:szCs w:val="24"/>
        </w:rPr>
        <w:t>страхового года рассчитывается по формуле:</w:t>
      </w:r>
      <w:r w:rsidRPr="00D066BF">
        <w:rPr>
          <w:rFonts w:ascii="Times New Roman" w:hAnsi="Times New Roman" w:cs="Times New Roman"/>
          <w:sz w:val="24"/>
          <w:szCs w:val="24"/>
        </w:rPr>
        <w:t xml:space="preserve"> </w:t>
      </w:r>
      <w:r w:rsidR="00664B2D">
        <w:rPr>
          <w:rFonts w:ascii="Times New Roman" w:hAnsi="Times New Roman" w:cs="Times New Roman"/>
          <w:sz w:val="24"/>
          <w:szCs w:val="24"/>
        </w:rPr>
        <w:t xml:space="preserve">МРОТ </w:t>
      </w:r>
      <w:r w:rsidR="008165A9">
        <w:rPr>
          <w:rFonts w:ascii="Times New Roman" w:hAnsi="Times New Roman" w:cs="Times New Roman"/>
          <w:sz w:val="24"/>
          <w:szCs w:val="24"/>
        </w:rPr>
        <w:t>на начало страхового года</w:t>
      </w:r>
      <w:r w:rsidR="008165A9">
        <w:rPr>
          <w:rFonts w:ascii="Times New Roman" w:hAnsi="Times New Roman" w:cs="Times New Roman"/>
          <w:sz w:val="24"/>
          <w:szCs w:val="24"/>
        </w:rPr>
        <w:t xml:space="preserve"> </w:t>
      </w:r>
      <w:r w:rsidR="008165A9" w:rsidRPr="003061D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8165A9">
        <w:rPr>
          <w:rFonts w:ascii="Times New Roman" w:hAnsi="Times New Roman" w:cs="Times New Roman"/>
          <w:sz w:val="24"/>
          <w:szCs w:val="24"/>
        </w:rPr>
        <w:t xml:space="preserve"> 2,9% размер страхового взноса </w:t>
      </w:r>
      <w:r w:rsidR="008165A9" w:rsidRPr="003061D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8165A9">
        <w:rPr>
          <w:rFonts w:ascii="Times New Roman" w:hAnsi="Times New Roman" w:cs="Times New Roman"/>
          <w:sz w:val="24"/>
          <w:szCs w:val="24"/>
        </w:rPr>
        <w:t xml:space="preserve"> районный коэффициент</w:t>
      </w:r>
      <w:r w:rsidR="008165A9">
        <w:rPr>
          <w:rFonts w:ascii="Times New Roman" w:hAnsi="Times New Roman" w:cs="Times New Roman"/>
          <w:sz w:val="24"/>
          <w:szCs w:val="24"/>
        </w:rPr>
        <w:t xml:space="preserve"> </w:t>
      </w:r>
      <w:r w:rsidR="008165A9" w:rsidRPr="003061D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8165A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165A9" w:rsidRPr="00D066BF">
        <w:rPr>
          <w:rFonts w:ascii="Times New Roman" w:hAnsi="Times New Roman" w:cs="Times New Roman"/>
          <w:sz w:val="24"/>
          <w:szCs w:val="24"/>
        </w:rPr>
        <w:t>12 месяцев</w:t>
      </w:r>
      <w:r w:rsidR="00816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6BF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9867E8">
        <w:rPr>
          <w:rFonts w:ascii="Times New Roman" w:hAnsi="Times New Roman" w:cs="Times New Roman"/>
          <w:sz w:val="24"/>
          <w:szCs w:val="24"/>
        </w:rPr>
        <w:t xml:space="preserve">стоимость страхового года </w:t>
      </w:r>
      <w:r w:rsidRPr="00D066BF">
        <w:rPr>
          <w:rFonts w:ascii="Times New Roman" w:hAnsi="Times New Roman" w:cs="Times New Roman"/>
          <w:sz w:val="24"/>
          <w:szCs w:val="24"/>
        </w:rPr>
        <w:t>с учетом районных коэффициентов, установленных на территории Забайкальского края</w:t>
      </w:r>
      <w:r w:rsidR="009867E8">
        <w:rPr>
          <w:rFonts w:ascii="Times New Roman" w:hAnsi="Times New Roman" w:cs="Times New Roman"/>
          <w:sz w:val="24"/>
          <w:szCs w:val="24"/>
        </w:rPr>
        <w:t xml:space="preserve">, </w:t>
      </w:r>
      <w:r w:rsidRPr="00D066BF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D066BF" w:rsidRPr="00D066BF" w:rsidRDefault="009867E8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AAC">
        <w:rPr>
          <w:rFonts w:ascii="Times New Roman" w:hAnsi="Times New Roman" w:cs="Times New Roman"/>
          <w:sz w:val="24"/>
          <w:szCs w:val="24"/>
        </w:rPr>
        <w:t>на территориях с</w:t>
      </w:r>
      <w:r w:rsidR="008165A9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8165A9">
        <w:rPr>
          <w:rFonts w:ascii="Times New Roman" w:hAnsi="Times New Roman" w:cs="Times New Roman"/>
          <w:sz w:val="24"/>
          <w:szCs w:val="24"/>
        </w:rPr>
        <w:t>ом 1,3 – 6283,84 рублей</w:t>
      </w:r>
      <w:r w:rsidR="00D066BF" w:rsidRPr="00D066BF">
        <w:rPr>
          <w:rFonts w:ascii="Times New Roman" w:hAnsi="Times New Roman" w:cs="Times New Roman"/>
          <w:sz w:val="24"/>
          <w:szCs w:val="24"/>
        </w:rPr>
        <w:t>;</w:t>
      </w:r>
    </w:p>
    <w:p w:rsidR="00D066BF" w:rsidRPr="00D066BF" w:rsidRDefault="009867E8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5A9">
        <w:rPr>
          <w:rFonts w:ascii="Times New Roman" w:hAnsi="Times New Roman" w:cs="Times New Roman"/>
          <w:sz w:val="24"/>
          <w:szCs w:val="24"/>
        </w:rPr>
        <w:t>на территориях с районным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8165A9">
        <w:rPr>
          <w:rFonts w:ascii="Times New Roman" w:hAnsi="Times New Roman" w:cs="Times New Roman"/>
          <w:sz w:val="24"/>
          <w:szCs w:val="24"/>
        </w:rPr>
        <w:t>ом 1,4 – 6767,21 рублей</w:t>
      </w:r>
      <w:r w:rsidR="00D066BF" w:rsidRPr="00D066BF">
        <w:rPr>
          <w:rFonts w:ascii="Times New Roman" w:hAnsi="Times New Roman" w:cs="Times New Roman"/>
          <w:sz w:val="24"/>
          <w:szCs w:val="24"/>
        </w:rPr>
        <w:t>;</w:t>
      </w:r>
    </w:p>
    <w:p w:rsidR="00D066BF" w:rsidRPr="00D066BF" w:rsidRDefault="008165A9" w:rsidP="00D066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территориях с районным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hAnsi="Times New Roman" w:cs="Times New Roman"/>
          <w:sz w:val="24"/>
          <w:szCs w:val="24"/>
        </w:rPr>
        <w:t>ом 1,2</w:t>
      </w:r>
      <w:r w:rsidR="00D066BF" w:rsidRPr="00D066BF">
        <w:rPr>
          <w:rFonts w:ascii="Times New Roman" w:hAnsi="Times New Roman" w:cs="Times New Roman"/>
          <w:sz w:val="24"/>
          <w:szCs w:val="24"/>
        </w:rPr>
        <w:t xml:space="preserve"> – 5800,46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D066BF" w:rsidRPr="00D066BF">
        <w:rPr>
          <w:rFonts w:ascii="Times New Roman" w:hAnsi="Times New Roman" w:cs="Times New Roman"/>
          <w:sz w:val="24"/>
          <w:szCs w:val="24"/>
        </w:rPr>
        <w:t>.</w:t>
      </w:r>
    </w:p>
    <w:p w:rsidR="00D066BF" w:rsidRPr="00D066BF" w:rsidRDefault="00D066BF" w:rsidP="001D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BF" w:rsidRDefault="00D066BF" w:rsidP="001D1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66BF">
        <w:rPr>
          <w:rFonts w:ascii="Times New Roman" w:hAnsi="Times New Roman" w:cs="Times New Roman"/>
          <w:sz w:val="24"/>
          <w:szCs w:val="24"/>
        </w:rPr>
        <w:t>При наступлении страхового случая</w:t>
      </w:r>
      <w:r w:rsidR="009867E8">
        <w:rPr>
          <w:rFonts w:ascii="Times New Roman" w:hAnsi="Times New Roman" w:cs="Times New Roman"/>
          <w:sz w:val="24"/>
          <w:szCs w:val="24"/>
        </w:rPr>
        <w:t xml:space="preserve"> </w:t>
      </w:r>
      <w:r w:rsidRPr="00D066BF">
        <w:rPr>
          <w:rFonts w:ascii="Times New Roman" w:hAnsi="Times New Roman" w:cs="Times New Roman"/>
          <w:sz w:val="24"/>
          <w:szCs w:val="24"/>
        </w:rPr>
        <w:t>работник, работающий по договору ГПХ</w:t>
      </w:r>
      <w:r w:rsidR="009867E8">
        <w:rPr>
          <w:rFonts w:ascii="Times New Roman" w:hAnsi="Times New Roman" w:cs="Times New Roman"/>
          <w:sz w:val="24"/>
          <w:szCs w:val="24"/>
        </w:rPr>
        <w:t xml:space="preserve"> </w:t>
      </w:r>
      <w:r w:rsidRPr="00D066BF">
        <w:rPr>
          <w:rFonts w:ascii="Times New Roman" w:hAnsi="Times New Roman" w:cs="Times New Roman"/>
          <w:sz w:val="24"/>
          <w:szCs w:val="24"/>
        </w:rPr>
        <w:t>и имеющий право на страховое обеспечение, может обратиться в медицинскую организацию, оформить больничный и сообщить об этом работодателю. После закрытия листка нетрудоспособности работодатель в течени</w:t>
      </w:r>
      <w:r w:rsidR="008165A9">
        <w:rPr>
          <w:rFonts w:ascii="Times New Roman" w:hAnsi="Times New Roman" w:cs="Times New Roman"/>
          <w:sz w:val="24"/>
          <w:szCs w:val="24"/>
        </w:rPr>
        <w:t>е 3</w:t>
      </w:r>
      <w:r w:rsidRPr="00D066BF">
        <w:rPr>
          <w:rFonts w:ascii="Times New Roman" w:hAnsi="Times New Roman" w:cs="Times New Roman"/>
          <w:sz w:val="24"/>
          <w:szCs w:val="24"/>
        </w:rPr>
        <w:t xml:space="preserve"> рабочих дней обязан передать в </w:t>
      </w:r>
      <w:r w:rsidR="001D13D8"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D066BF">
        <w:rPr>
          <w:rFonts w:ascii="Times New Roman" w:hAnsi="Times New Roman" w:cs="Times New Roman"/>
          <w:sz w:val="24"/>
          <w:szCs w:val="24"/>
        </w:rPr>
        <w:t xml:space="preserve"> сведения, необходимые для назначения и выплаты пособия.</w:t>
      </w:r>
      <w:r w:rsidR="001D13D8">
        <w:rPr>
          <w:rFonts w:ascii="Times New Roman" w:hAnsi="Times New Roman" w:cs="Times New Roman"/>
          <w:sz w:val="24"/>
          <w:szCs w:val="24"/>
        </w:rPr>
        <w:t xml:space="preserve"> Региональное Отделение СФР </w:t>
      </w:r>
      <w:r w:rsidRPr="00D066BF">
        <w:rPr>
          <w:rFonts w:ascii="Times New Roman" w:hAnsi="Times New Roman" w:cs="Times New Roman"/>
          <w:sz w:val="24"/>
          <w:szCs w:val="24"/>
        </w:rPr>
        <w:t xml:space="preserve"> назначает и выплачивает пособие по временной нетрудоспособности в срок, не превышающий 10 рабочих дней со дня предоставления сведений.</w:t>
      </w:r>
    </w:p>
    <w:p w:rsidR="001D13D8" w:rsidRDefault="001D13D8" w:rsidP="001D1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D13D8" w:rsidRPr="00D066BF" w:rsidRDefault="001D13D8" w:rsidP="001D1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забайкальцы</w:t>
      </w:r>
      <w:r w:rsidRPr="00D066BF">
        <w:rPr>
          <w:rFonts w:ascii="Times New Roman" w:hAnsi="Times New Roman" w:cs="Times New Roman"/>
          <w:sz w:val="24"/>
          <w:szCs w:val="24"/>
        </w:rPr>
        <w:t>, работающие по договору ГПХ, в 2022 году не являлись застрахованными лицами, страховые взносы с выплат в их пользу не начислялись, то и право на получение страхового обеспечения в 2023 году у них не возникнет.</w:t>
      </w: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41AAC"/>
    <w:rsid w:val="00192093"/>
    <w:rsid w:val="00192C9B"/>
    <w:rsid w:val="001D13D8"/>
    <w:rsid w:val="002D202B"/>
    <w:rsid w:val="00371B63"/>
    <w:rsid w:val="003838AF"/>
    <w:rsid w:val="004E2C2C"/>
    <w:rsid w:val="004F3C65"/>
    <w:rsid w:val="005920C7"/>
    <w:rsid w:val="005E3813"/>
    <w:rsid w:val="00657CB1"/>
    <w:rsid w:val="00664B2D"/>
    <w:rsid w:val="006C7467"/>
    <w:rsid w:val="006E1DF3"/>
    <w:rsid w:val="006F0E26"/>
    <w:rsid w:val="00705DAD"/>
    <w:rsid w:val="007F7D58"/>
    <w:rsid w:val="008165A9"/>
    <w:rsid w:val="00861B2C"/>
    <w:rsid w:val="009867E8"/>
    <w:rsid w:val="009F68B5"/>
    <w:rsid w:val="00A33FD6"/>
    <w:rsid w:val="00A6366C"/>
    <w:rsid w:val="00A672F6"/>
    <w:rsid w:val="00A86DC4"/>
    <w:rsid w:val="00AB78B2"/>
    <w:rsid w:val="00C41022"/>
    <w:rsid w:val="00C50823"/>
    <w:rsid w:val="00C60977"/>
    <w:rsid w:val="00C64D16"/>
    <w:rsid w:val="00C73B54"/>
    <w:rsid w:val="00CF18CF"/>
    <w:rsid w:val="00D066B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2023-03-01T08:24:00Z</dcterms:created>
  <dcterms:modified xsi:type="dcterms:W3CDTF">2023-03-03T02:55:00Z</dcterms:modified>
</cp:coreProperties>
</file>